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12:30 p.m. Friday, June 10,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I.</w:t>
        <w:tab/>
        <w:tab/>
        <w:t xml:space="preserve">Call to Order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II.</w:t>
        <w:tab/>
        <w:tab/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Approval of Contract(s)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 xml:space="preserve">B.   Interview Board of Education Candidates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III.</w:t>
        <w:tab/>
        <w:tab/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05.06.10.Board.Agenda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6 June 200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07:12:2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